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ED" w:rsidRPr="007936ED" w:rsidRDefault="007C4612" w:rsidP="007936ED">
      <w:pPr>
        <w:pStyle w:val="PlainTex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06 October </w:t>
      </w:r>
      <w:r w:rsidR="006E6CA1">
        <w:rPr>
          <w:rFonts w:ascii="Calibri" w:hAnsi="Calibri"/>
          <w:bCs/>
          <w:sz w:val="22"/>
          <w:szCs w:val="22"/>
        </w:rPr>
        <w:t>2017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b/>
          <w:bCs/>
          <w:sz w:val="22"/>
          <w:szCs w:val="22"/>
        </w:rPr>
      </w:pPr>
    </w:p>
    <w:p w:rsidR="007936ED" w:rsidRPr="007936ED" w:rsidRDefault="007936ED" w:rsidP="007936ED">
      <w:pPr>
        <w:pStyle w:val="PlainText"/>
        <w:rPr>
          <w:rFonts w:asciiTheme="minorHAnsi" w:hAnsiTheme="minorHAnsi"/>
          <w:bCs/>
          <w:sz w:val="22"/>
          <w:szCs w:val="22"/>
        </w:rPr>
      </w:pPr>
      <w:r w:rsidRPr="007936ED">
        <w:rPr>
          <w:rFonts w:asciiTheme="minorHAnsi" w:hAnsiTheme="minorHAnsi"/>
          <w:bCs/>
          <w:sz w:val="22"/>
          <w:szCs w:val="22"/>
        </w:rPr>
        <w:t>Dear Parent/Guardian and young musician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b/>
          <w:bCs/>
          <w:sz w:val="22"/>
          <w:szCs w:val="22"/>
        </w:rPr>
      </w:pP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b/>
          <w:bCs/>
          <w:sz w:val="22"/>
          <w:szCs w:val="22"/>
        </w:rPr>
        <w:t xml:space="preserve">Music Generation Laois </w:t>
      </w:r>
      <w:proofErr w:type="spellStart"/>
      <w:r w:rsidRPr="007936ED">
        <w:rPr>
          <w:rFonts w:asciiTheme="minorHAnsi" w:hAnsiTheme="minorHAnsi"/>
          <w:b/>
          <w:bCs/>
          <w:sz w:val="22"/>
          <w:szCs w:val="22"/>
        </w:rPr>
        <w:t>Tionól</w:t>
      </w:r>
      <w:proofErr w:type="spellEnd"/>
      <w:r w:rsidRPr="007936ED">
        <w:rPr>
          <w:rFonts w:asciiTheme="minorHAnsi" w:hAnsiTheme="minorHAnsi"/>
          <w:b/>
          <w:bCs/>
          <w:sz w:val="22"/>
          <w:szCs w:val="22"/>
        </w:rPr>
        <w:t xml:space="preserve"> – Harps and Pipes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 xml:space="preserve"> Music Generation Laois, with the support of Music Generation National Development Office National Projects funding, will deliver a </w:t>
      </w:r>
      <w:proofErr w:type="spellStart"/>
      <w:r w:rsidRPr="007936ED">
        <w:rPr>
          <w:rFonts w:asciiTheme="minorHAnsi" w:hAnsiTheme="minorHAnsi"/>
          <w:sz w:val="22"/>
          <w:szCs w:val="22"/>
        </w:rPr>
        <w:t>Tionól</w:t>
      </w:r>
      <w:proofErr w:type="spellEnd"/>
      <w:r w:rsidRPr="007936ED">
        <w:rPr>
          <w:rFonts w:asciiTheme="minorHAnsi" w:hAnsiTheme="minorHAnsi"/>
          <w:sz w:val="22"/>
          <w:szCs w:val="22"/>
        </w:rPr>
        <w:t xml:space="preserve"> for Harps and Pipes in Portlaoise on the </w:t>
      </w:r>
      <w:r w:rsidR="006E6CA1">
        <w:rPr>
          <w:rFonts w:asciiTheme="minorHAnsi" w:hAnsiTheme="minorHAnsi"/>
          <w:b/>
          <w:bCs/>
          <w:sz w:val="22"/>
          <w:szCs w:val="22"/>
        </w:rPr>
        <w:t>3, 4 and 5 November 2017</w:t>
      </w:r>
      <w:r w:rsidRPr="007936ED">
        <w:rPr>
          <w:rFonts w:asciiTheme="minorHAnsi" w:hAnsiTheme="minorHAnsi"/>
          <w:b/>
          <w:sz w:val="22"/>
          <w:szCs w:val="22"/>
        </w:rPr>
        <w:t>.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 </w:t>
      </w:r>
    </w:p>
    <w:p w:rsid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The purpose of this weekend is to b</w:t>
      </w:r>
      <w:r>
        <w:rPr>
          <w:rFonts w:asciiTheme="minorHAnsi" w:hAnsiTheme="minorHAnsi"/>
          <w:sz w:val="22"/>
          <w:szCs w:val="22"/>
        </w:rPr>
        <w:t>ring together pipers and harper</w:t>
      </w:r>
      <w:r w:rsidRPr="007936ED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,</w:t>
      </w:r>
      <w:r w:rsidRPr="007936ED">
        <w:rPr>
          <w:rFonts w:asciiTheme="minorHAnsi" w:hAnsiTheme="minorHAnsi"/>
          <w:sz w:val="22"/>
          <w:szCs w:val="22"/>
        </w:rPr>
        <w:t xml:space="preserve"> and their Tutors from Music Generations throughout Ireland, for a weekend of workshops and performances, including an opportunity for students to get workshops from well-known non Music Generation guest tutors.</w:t>
      </w:r>
    </w:p>
    <w:p w:rsidR="001A3F62" w:rsidRPr="001A3F62" w:rsidRDefault="001A3F62" w:rsidP="007936ED">
      <w:pPr>
        <w:pStyle w:val="PlainText"/>
        <w:rPr>
          <w:rFonts w:asciiTheme="minorHAnsi" w:hAnsiTheme="minorHAnsi"/>
          <w:sz w:val="22"/>
          <w:szCs w:val="22"/>
        </w:rPr>
      </w:pPr>
    </w:p>
    <w:p w:rsidR="001A3F62" w:rsidRPr="001A3F62" w:rsidRDefault="001A3F62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1A3F62">
        <w:rPr>
          <w:rFonts w:asciiTheme="minorHAnsi" w:hAnsiTheme="minorHAnsi"/>
          <w:sz w:val="22"/>
          <w:szCs w:val="22"/>
        </w:rPr>
        <w:t>For those who took up pipes and harps this September, there is a class suitable for you also – and this weekend will give you a great boost as a beginner.</w:t>
      </w:r>
    </w:p>
    <w:p w:rsidR="006E6CA1" w:rsidRDefault="006E6CA1" w:rsidP="007936ED">
      <w:pPr>
        <w:pStyle w:val="PlainText"/>
        <w:rPr>
          <w:rFonts w:asciiTheme="minorHAnsi" w:hAnsiTheme="minorHAnsi"/>
          <w:sz w:val="22"/>
          <w:szCs w:val="22"/>
        </w:rPr>
      </w:pPr>
    </w:p>
    <w:p w:rsidR="006E6CA1" w:rsidRPr="007936ED" w:rsidRDefault="006E6CA1" w:rsidP="007936ED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International </w:t>
      </w:r>
      <w:proofErr w:type="spellStart"/>
      <w:r>
        <w:rPr>
          <w:rFonts w:asciiTheme="minorHAnsi" w:hAnsiTheme="minorHAnsi"/>
          <w:sz w:val="22"/>
          <w:szCs w:val="22"/>
        </w:rPr>
        <w:t>Uilleann</w:t>
      </w:r>
      <w:proofErr w:type="spellEnd"/>
      <w:r>
        <w:rPr>
          <w:rFonts w:asciiTheme="minorHAnsi" w:hAnsiTheme="minorHAnsi"/>
          <w:sz w:val="22"/>
          <w:szCs w:val="22"/>
        </w:rPr>
        <w:t xml:space="preserve"> Pipes Day will be celebrated on Saturday 4 November.</w:t>
      </w:r>
    </w:p>
    <w:p w:rsid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 </w:t>
      </w:r>
    </w:p>
    <w:p w:rsidR="001B2A66" w:rsidRPr="007936ED" w:rsidRDefault="001B2A66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1B2A66">
        <w:rPr>
          <w:rFonts w:asciiTheme="minorHAnsi" w:hAnsiTheme="minorHAnsi"/>
          <w:b/>
          <w:sz w:val="22"/>
          <w:szCs w:val="22"/>
        </w:rPr>
        <w:t>Confirmed Music Generation Tutors:</w:t>
      </w:r>
      <w:r>
        <w:rPr>
          <w:rFonts w:asciiTheme="minorHAnsi" w:hAnsiTheme="minorHAnsi"/>
          <w:sz w:val="22"/>
          <w:szCs w:val="22"/>
        </w:rPr>
        <w:t xml:space="preserve"> </w:t>
      </w:r>
      <w:r w:rsidR="007C4612">
        <w:rPr>
          <w:rFonts w:asciiTheme="minorHAnsi" w:hAnsiTheme="minorHAnsi"/>
          <w:sz w:val="22"/>
          <w:szCs w:val="22"/>
        </w:rPr>
        <w:t xml:space="preserve">Siobhan Buckley, </w:t>
      </w:r>
      <w:proofErr w:type="spellStart"/>
      <w:r w:rsidR="007C4612">
        <w:rPr>
          <w:rFonts w:asciiTheme="minorHAnsi" w:hAnsiTheme="minorHAnsi"/>
          <w:sz w:val="22"/>
          <w:szCs w:val="22"/>
        </w:rPr>
        <w:t>Ramune</w:t>
      </w:r>
      <w:proofErr w:type="spellEnd"/>
      <w:r w:rsidR="007C46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C4612">
        <w:rPr>
          <w:rFonts w:asciiTheme="minorHAnsi" w:hAnsiTheme="minorHAnsi"/>
          <w:sz w:val="22"/>
          <w:szCs w:val="22"/>
        </w:rPr>
        <w:t>Sakalauskaite</w:t>
      </w:r>
      <w:proofErr w:type="spellEnd"/>
      <w:r w:rsidR="007C461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C4612">
        <w:rPr>
          <w:rFonts w:asciiTheme="minorHAnsi" w:hAnsiTheme="minorHAnsi"/>
          <w:sz w:val="22"/>
          <w:szCs w:val="22"/>
        </w:rPr>
        <w:t>Grainne</w:t>
      </w:r>
      <w:proofErr w:type="spellEnd"/>
      <w:r w:rsidR="007C46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C4612">
        <w:rPr>
          <w:rFonts w:asciiTheme="minorHAnsi" w:hAnsiTheme="minorHAnsi"/>
          <w:sz w:val="22"/>
          <w:szCs w:val="22"/>
        </w:rPr>
        <w:t>Hambly</w:t>
      </w:r>
      <w:proofErr w:type="spellEnd"/>
      <w:r w:rsidR="007C4612">
        <w:rPr>
          <w:rFonts w:asciiTheme="minorHAnsi" w:hAnsiTheme="minorHAnsi"/>
          <w:sz w:val="22"/>
          <w:szCs w:val="22"/>
        </w:rPr>
        <w:t xml:space="preserve">, Billy Jackson, Deirdre Ní </w:t>
      </w:r>
      <w:proofErr w:type="spellStart"/>
      <w:r w:rsidR="007C4612">
        <w:rPr>
          <w:rFonts w:asciiTheme="minorHAnsi" w:hAnsiTheme="minorHAnsi"/>
          <w:sz w:val="22"/>
          <w:szCs w:val="22"/>
        </w:rPr>
        <w:t>Bhuachalla</w:t>
      </w:r>
      <w:proofErr w:type="spellEnd"/>
      <w:r w:rsidR="007C4612">
        <w:rPr>
          <w:rFonts w:asciiTheme="minorHAnsi" w:hAnsiTheme="minorHAnsi"/>
          <w:sz w:val="22"/>
          <w:szCs w:val="22"/>
        </w:rPr>
        <w:t xml:space="preserve">, Kerri </w:t>
      </w:r>
      <w:proofErr w:type="spellStart"/>
      <w:r w:rsidR="007C4612">
        <w:rPr>
          <w:rFonts w:asciiTheme="minorHAnsi" w:hAnsiTheme="minorHAnsi"/>
          <w:sz w:val="22"/>
          <w:szCs w:val="22"/>
        </w:rPr>
        <w:t>Mullan</w:t>
      </w:r>
      <w:proofErr w:type="spellEnd"/>
      <w:r w:rsidR="007C461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C4612">
        <w:rPr>
          <w:rFonts w:asciiTheme="minorHAnsi" w:hAnsiTheme="minorHAnsi"/>
          <w:sz w:val="22"/>
          <w:szCs w:val="22"/>
        </w:rPr>
        <w:t>Fionnán</w:t>
      </w:r>
      <w:proofErr w:type="spellEnd"/>
      <w:r w:rsidR="007C4612">
        <w:rPr>
          <w:rFonts w:asciiTheme="minorHAnsi" w:hAnsiTheme="minorHAnsi"/>
          <w:sz w:val="22"/>
          <w:szCs w:val="22"/>
        </w:rPr>
        <w:t xml:space="preserve"> MacGabhann, Joseph Byrne, Timothy Doyle &amp; Paul </w:t>
      </w:r>
      <w:proofErr w:type="spellStart"/>
      <w:r w:rsidR="007C4612">
        <w:rPr>
          <w:rFonts w:asciiTheme="minorHAnsi" w:hAnsiTheme="minorHAnsi"/>
          <w:sz w:val="22"/>
          <w:szCs w:val="22"/>
        </w:rPr>
        <w:t>Harrigan</w:t>
      </w:r>
      <w:proofErr w:type="spellEnd"/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1B2A66">
        <w:rPr>
          <w:rFonts w:asciiTheme="minorHAnsi" w:hAnsiTheme="minorHAnsi"/>
          <w:b/>
          <w:sz w:val="22"/>
          <w:szCs w:val="22"/>
        </w:rPr>
        <w:t>Confirmed guest tutors</w:t>
      </w:r>
      <w:r w:rsidR="001B2A66">
        <w:rPr>
          <w:rFonts w:asciiTheme="minorHAnsi" w:hAnsiTheme="minorHAnsi"/>
          <w:b/>
          <w:sz w:val="22"/>
          <w:szCs w:val="22"/>
        </w:rPr>
        <w:t xml:space="preserve">: </w:t>
      </w:r>
      <w:r w:rsidR="001B2A66">
        <w:rPr>
          <w:rFonts w:asciiTheme="minorHAnsi" w:hAnsiTheme="minorHAnsi"/>
          <w:sz w:val="22"/>
          <w:szCs w:val="22"/>
        </w:rPr>
        <w:t xml:space="preserve">Catriona McKay (harp), </w:t>
      </w:r>
      <w:r w:rsidR="007C4612">
        <w:rPr>
          <w:rFonts w:asciiTheme="minorHAnsi" w:hAnsiTheme="minorHAnsi"/>
          <w:sz w:val="22"/>
          <w:szCs w:val="22"/>
        </w:rPr>
        <w:t xml:space="preserve">Michael Rooney (harp), </w:t>
      </w:r>
      <w:proofErr w:type="spellStart"/>
      <w:r w:rsidR="006E6CA1">
        <w:rPr>
          <w:rFonts w:asciiTheme="minorHAnsi" w:hAnsiTheme="minorHAnsi"/>
          <w:sz w:val="22"/>
          <w:szCs w:val="22"/>
        </w:rPr>
        <w:t>Triona</w:t>
      </w:r>
      <w:proofErr w:type="spellEnd"/>
      <w:r w:rsidR="006E6CA1">
        <w:rPr>
          <w:rFonts w:asciiTheme="minorHAnsi" w:hAnsiTheme="minorHAnsi"/>
          <w:sz w:val="22"/>
          <w:szCs w:val="22"/>
        </w:rPr>
        <w:t xml:space="preserve"> Marshall</w:t>
      </w:r>
      <w:r w:rsidRPr="007936ED">
        <w:rPr>
          <w:rFonts w:asciiTheme="minorHAnsi" w:hAnsiTheme="minorHAnsi"/>
          <w:sz w:val="22"/>
          <w:szCs w:val="22"/>
        </w:rPr>
        <w:t xml:space="preserve"> (harp)</w:t>
      </w:r>
      <w:r w:rsidR="007C4612">
        <w:rPr>
          <w:rFonts w:asciiTheme="minorHAnsi" w:hAnsiTheme="minorHAnsi"/>
          <w:sz w:val="22"/>
          <w:szCs w:val="22"/>
        </w:rPr>
        <w:t>,</w:t>
      </w:r>
      <w:r w:rsidRPr="007936ED">
        <w:rPr>
          <w:rFonts w:asciiTheme="minorHAnsi" w:hAnsiTheme="minorHAnsi"/>
          <w:sz w:val="22"/>
          <w:szCs w:val="22"/>
        </w:rPr>
        <w:t xml:space="preserve"> and David Power (Pipes)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 </w:t>
      </w:r>
    </w:p>
    <w:p w:rsidR="007936ED" w:rsidRPr="007936ED" w:rsidRDefault="003F218B" w:rsidP="007936ED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cost for the entire weekend is €70 and this covers workshops and concert entry</w:t>
      </w:r>
      <w:r w:rsidR="007936ED" w:rsidRPr="007936ED">
        <w:rPr>
          <w:rFonts w:asciiTheme="minorHAnsi" w:hAnsiTheme="minorHAnsi"/>
          <w:sz w:val="22"/>
          <w:szCs w:val="22"/>
        </w:rPr>
        <w:t xml:space="preserve">. Overleaf is a draft schedule of the weekend. Lunch and dinner where scheduled is included in the overall cost. </w:t>
      </w:r>
      <w:r w:rsidR="00EF4527">
        <w:rPr>
          <w:rFonts w:asciiTheme="minorHAnsi" w:hAnsiTheme="minorHAnsi"/>
          <w:sz w:val="22"/>
          <w:szCs w:val="22"/>
        </w:rPr>
        <w:t xml:space="preserve">Some younger students may not wish to attend all events, and that is understandable. Just let the office know. 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 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bCs/>
          <w:sz w:val="22"/>
          <w:szCs w:val="22"/>
        </w:rPr>
        <w:t xml:space="preserve">Please note, as there is a large amount of planning with this event, we need to know numbers in </w:t>
      </w:r>
      <w:proofErr w:type="gramStart"/>
      <w:r w:rsidRPr="007936ED">
        <w:rPr>
          <w:rFonts w:asciiTheme="minorHAnsi" w:hAnsiTheme="minorHAnsi"/>
          <w:bCs/>
          <w:sz w:val="22"/>
          <w:szCs w:val="22"/>
        </w:rPr>
        <w:t>advance,</w:t>
      </w:r>
      <w:proofErr w:type="gramEnd"/>
      <w:r w:rsidRPr="007936ED">
        <w:rPr>
          <w:rFonts w:asciiTheme="minorHAnsi" w:hAnsiTheme="minorHAnsi"/>
          <w:bCs/>
          <w:sz w:val="22"/>
          <w:szCs w:val="22"/>
        </w:rPr>
        <w:t xml:space="preserve"> therefore we need to receive a completed application form and payment by</w:t>
      </w:r>
      <w:r w:rsidRPr="007936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6CA1">
        <w:rPr>
          <w:rFonts w:asciiTheme="minorHAnsi" w:hAnsiTheme="minorHAnsi"/>
          <w:b/>
          <w:bCs/>
          <w:sz w:val="22"/>
          <w:szCs w:val="22"/>
        </w:rPr>
        <w:t>Wednesday 18</w:t>
      </w:r>
      <w:r w:rsidRPr="007936ED">
        <w:rPr>
          <w:rFonts w:asciiTheme="minorHAnsi" w:hAnsiTheme="minorHAnsi"/>
          <w:b/>
          <w:bCs/>
          <w:sz w:val="22"/>
          <w:szCs w:val="22"/>
        </w:rPr>
        <w:t xml:space="preserve"> of October</w:t>
      </w:r>
      <w:r w:rsidRPr="007936ED">
        <w:rPr>
          <w:rFonts w:asciiTheme="minorHAnsi" w:hAnsiTheme="minorHAnsi"/>
          <w:sz w:val="22"/>
          <w:szCs w:val="22"/>
        </w:rPr>
        <w:t xml:space="preserve">. Applications can be given to your tutor, sent in by post to the office, or emailed to musicgenerationlaois@laoiscoco.ie. 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Payment can be</w:t>
      </w:r>
      <w:r>
        <w:rPr>
          <w:rFonts w:asciiTheme="minorHAnsi" w:hAnsiTheme="minorHAnsi"/>
          <w:sz w:val="22"/>
          <w:szCs w:val="22"/>
        </w:rPr>
        <w:t xml:space="preserve"> made in the usual way, listed below</w:t>
      </w:r>
      <w:r w:rsidRPr="007936ED">
        <w:rPr>
          <w:rFonts w:asciiTheme="minorHAnsi" w:hAnsiTheme="minorHAnsi"/>
          <w:sz w:val="22"/>
          <w:szCs w:val="22"/>
        </w:rPr>
        <w:t xml:space="preserve">. Due to the scale/cost of this event, </w:t>
      </w:r>
      <w:r>
        <w:rPr>
          <w:rFonts w:asciiTheme="minorHAnsi" w:hAnsiTheme="minorHAnsi"/>
          <w:sz w:val="22"/>
          <w:szCs w:val="22"/>
        </w:rPr>
        <w:t xml:space="preserve">unfortunately </w:t>
      </w:r>
      <w:r w:rsidRPr="007936ED">
        <w:rPr>
          <w:rFonts w:asciiTheme="minorHAnsi" w:hAnsiTheme="minorHAnsi"/>
          <w:sz w:val="22"/>
          <w:szCs w:val="22"/>
        </w:rPr>
        <w:t xml:space="preserve">refunds are not available for anyone unable to attend. 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I really hope you can attend, this is a wonderful opportunity</w:t>
      </w:r>
      <w:r>
        <w:rPr>
          <w:rFonts w:asciiTheme="minorHAnsi" w:hAnsiTheme="minorHAnsi"/>
          <w:sz w:val="22"/>
          <w:szCs w:val="22"/>
        </w:rPr>
        <w:t>!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Best wishes,</w:t>
      </w:r>
    </w:p>
    <w:p w:rsidR="007936ED" w:rsidRP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Rosa Flannery</w:t>
      </w:r>
    </w:p>
    <w:p w:rsidR="007936ED" w:rsidRDefault="007936ED" w:rsidP="007936ED">
      <w:pPr>
        <w:pStyle w:val="PlainText"/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/>
          <w:sz w:val="22"/>
          <w:szCs w:val="22"/>
        </w:rPr>
        <w:t>Co-</w:t>
      </w:r>
      <w:proofErr w:type="spellStart"/>
      <w:r w:rsidRPr="007936ED">
        <w:rPr>
          <w:rFonts w:asciiTheme="minorHAnsi" w:hAnsiTheme="minorHAnsi"/>
          <w:sz w:val="22"/>
          <w:szCs w:val="22"/>
        </w:rPr>
        <w:t>ordinator</w:t>
      </w:r>
      <w:proofErr w:type="spellEnd"/>
      <w:r w:rsidRPr="007936ED">
        <w:rPr>
          <w:rFonts w:asciiTheme="minorHAnsi" w:hAnsiTheme="minorHAnsi"/>
          <w:sz w:val="22"/>
          <w:szCs w:val="22"/>
        </w:rPr>
        <w:t>, Music Generation Laois</w:t>
      </w:r>
    </w:p>
    <w:p w:rsidR="007936ED" w:rsidRPr="001A3F62" w:rsidRDefault="007936ED" w:rsidP="001A3F62">
      <w:pPr>
        <w:spacing w:line="276" w:lineRule="auto"/>
        <w:rPr>
          <w:rFonts w:cs="Consolas"/>
        </w:rPr>
      </w:pPr>
      <w:r w:rsidRPr="001A3F62">
        <w:rPr>
          <w:b/>
        </w:rPr>
        <w:t>Payment:</w:t>
      </w:r>
    </w:p>
    <w:p w:rsidR="007936ED" w:rsidRPr="007936ED" w:rsidRDefault="007936ED" w:rsidP="007936E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936ED">
        <w:rPr>
          <w:rFonts w:ascii="Calibri" w:hAnsi="Calibri"/>
        </w:rPr>
        <w:t> </w:t>
      </w:r>
      <w:r w:rsidRPr="007936ED">
        <w:rPr>
          <w:rFonts w:cstheme="minorHAnsi"/>
          <w:color w:val="000000" w:themeColor="text1"/>
        </w:rPr>
        <w:t xml:space="preserve">Telephone payments: By Laser or Credit Card, Contact Laois County Council Cash Office on 057 8674308 </w:t>
      </w:r>
      <w:r w:rsidRPr="007936ED">
        <w:rPr>
          <w:rFonts w:eastAsia="Times New Roman" w:cstheme="minorHAnsi"/>
          <w:bCs/>
          <w:color w:val="000000" w:themeColor="text1"/>
          <w:u w:val="single"/>
        </w:rPr>
        <w:t>Quote Revenue Code</w:t>
      </w:r>
      <w:r w:rsidRPr="007936ED">
        <w:rPr>
          <w:color w:val="000000" w:themeColor="text1"/>
          <w:u w:val="single"/>
        </w:rPr>
        <w:t xml:space="preserve">  AR022</w:t>
      </w:r>
    </w:p>
    <w:p w:rsidR="007936ED" w:rsidRPr="007936ED" w:rsidRDefault="007936ED" w:rsidP="007936E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936ED">
        <w:rPr>
          <w:rFonts w:cstheme="minorHAnsi"/>
          <w:color w:val="000000" w:themeColor="text1"/>
        </w:rPr>
        <w:t xml:space="preserve">In Person: By cash, laser or credit card in the Cash office of Laois County Council, </w:t>
      </w:r>
      <w:r w:rsidRPr="007936ED">
        <w:rPr>
          <w:rFonts w:eastAsia="Times New Roman" w:cstheme="minorHAnsi"/>
          <w:bCs/>
          <w:color w:val="000000" w:themeColor="text1"/>
        </w:rPr>
        <w:t xml:space="preserve">Opening Hours are 9.30am to 3.30pm Monday to Friday, including lunch-time.    </w:t>
      </w:r>
      <w:r w:rsidRPr="007936ED">
        <w:rPr>
          <w:rFonts w:eastAsia="Times New Roman" w:cstheme="minorHAnsi"/>
          <w:bCs/>
          <w:color w:val="000000" w:themeColor="text1"/>
          <w:u w:val="single"/>
        </w:rPr>
        <w:t>Quote Revenue Code</w:t>
      </w:r>
      <w:r w:rsidRPr="007936ED">
        <w:rPr>
          <w:color w:val="000000" w:themeColor="text1"/>
          <w:u w:val="single"/>
        </w:rPr>
        <w:t xml:space="preserve"> AR022</w:t>
      </w:r>
      <w:r w:rsidRPr="007936ED">
        <w:rPr>
          <w:color w:val="000000" w:themeColor="text1"/>
        </w:rPr>
        <w:t xml:space="preserve">    </w:t>
      </w:r>
    </w:p>
    <w:p w:rsidR="007936ED" w:rsidRPr="007936ED" w:rsidRDefault="007936ED" w:rsidP="007936ED">
      <w:pPr>
        <w:pStyle w:val="Plai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93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 Post: </w:t>
      </w:r>
      <w:proofErr w:type="spellStart"/>
      <w:r w:rsidRPr="007936ED">
        <w:rPr>
          <w:rFonts w:asciiTheme="minorHAnsi" w:hAnsiTheme="minorHAnsi" w:cstheme="minorHAnsi"/>
          <w:color w:val="000000" w:themeColor="text1"/>
          <w:sz w:val="22"/>
          <w:szCs w:val="22"/>
        </w:rPr>
        <w:t>Cheques</w:t>
      </w:r>
      <w:proofErr w:type="spellEnd"/>
      <w:r w:rsidRPr="00793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Postal Orders to Music Generation Laois, Laois County Council, </w:t>
      </w:r>
      <w:proofErr w:type="spellStart"/>
      <w:r w:rsidRPr="007936ED">
        <w:rPr>
          <w:rFonts w:asciiTheme="minorHAnsi" w:hAnsiTheme="minorHAnsi" w:cstheme="minorHAnsi"/>
          <w:color w:val="000000" w:themeColor="text1"/>
          <w:sz w:val="22"/>
          <w:szCs w:val="22"/>
        </w:rPr>
        <w:t>Áras</w:t>
      </w:r>
      <w:proofErr w:type="spellEnd"/>
      <w:r w:rsidRPr="00793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 </w:t>
      </w:r>
      <w:proofErr w:type="spellStart"/>
      <w:r w:rsidRPr="007936ED">
        <w:rPr>
          <w:rFonts w:asciiTheme="minorHAnsi" w:hAnsiTheme="minorHAnsi" w:cstheme="minorHAnsi"/>
          <w:color w:val="000000" w:themeColor="text1"/>
          <w:sz w:val="22"/>
          <w:szCs w:val="22"/>
        </w:rPr>
        <w:t>Chontae</w:t>
      </w:r>
      <w:proofErr w:type="spellEnd"/>
      <w:r w:rsidRPr="00793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Portlaoise, Co Laois. Please make </w:t>
      </w:r>
      <w:proofErr w:type="spellStart"/>
      <w:r w:rsidRPr="007936ED">
        <w:rPr>
          <w:rFonts w:asciiTheme="minorHAnsi" w:hAnsiTheme="minorHAnsi" w:cstheme="minorHAnsi"/>
          <w:color w:val="000000" w:themeColor="text1"/>
          <w:sz w:val="22"/>
          <w:szCs w:val="22"/>
        </w:rPr>
        <w:t>cheques</w:t>
      </w:r>
      <w:proofErr w:type="spellEnd"/>
      <w:r w:rsidRPr="00793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postal orders out to: ‘Laois County Council’</w:t>
      </w:r>
    </w:p>
    <w:p w:rsidR="007936ED" w:rsidRPr="007C4612" w:rsidRDefault="007936ED" w:rsidP="007936ED">
      <w:pPr>
        <w:pStyle w:val="PlainText"/>
        <w:rPr>
          <w:rFonts w:ascii="Calibri" w:hAnsi="Calibri"/>
          <w:b/>
          <w:bCs/>
          <w:sz w:val="24"/>
          <w:szCs w:val="24"/>
        </w:rPr>
      </w:pPr>
      <w:r w:rsidRPr="007C4612">
        <w:rPr>
          <w:rFonts w:ascii="Calibri" w:hAnsi="Calibri"/>
          <w:b/>
          <w:bCs/>
          <w:sz w:val="24"/>
          <w:szCs w:val="24"/>
        </w:rPr>
        <w:lastRenderedPageBreak/>
        <w:t>Schedule – draft</w:t>
      </w:r>
    </w:p>
    <w:p w:rsidR="007936ED" w:rsidRPr="007C4612" w:rsidRDefault="007936ED" w:rsidP="007936ED">
      <w:pPr>
        <w:pStyle w:val="PlainText"/>
        <w:rPr>
          <w:sz w:val="24"/>
          <w:szCs w:val="24"/>
        </w:rPr>
      </w:pPr>
      <w:r w:rsidRPr="007C4612">
        <w:rPr>
          <w:rFonts w:asciiTheme="minorHAnsi" w:hAnsiTheme="minorHAnsi"/>
          <w:sz w:val="24"/>
          <w:szCs w:val="24"/>
        </w:rPr>
        <w:t>All workshops and events take place in Portlaoise Youth Education Centre on Railway Street, unless otherwise stated.</w:t>
      </w:r>
    </w:p>
    <w:p w:rsidR="007936ED" w:rsidRPr="007C4612" w:rsidRDefault="007936ED" w:rsidP="007936ED">
      <w:pPr>
        <w:pStyle w:val="PlainText"/>
        <w:rPr>
          <w:sz w:val="24"/>
          <w:szCs w:val="24"/>
        </w:rPr>
      </w:pPr>
    </w:p>
    <w:p w:rsidR="007C4612" w:rsidRPr="007C4612" w:rsidRDefault="007C4612" w:rsidP="007C4612">
      <w:pPr>
        <w:rPr>
          <w:sz w:val="24"/>
          <w:szCs w:val="24"/>
        </w:rPr>
      </w:pPr>
      <w:r w:rsidRPr="007C4612">
        <w:rPr>
          <w:b/>
          <w:bCs/>
          <w:sz w:val="24"/>
          <w:szCs w:val="24"/>
        </w:rPr>
        <w:t>Friday 3 Nov</w:t>
      </w:r>
      <w:r w:rsidRPr="007C4612">
        <w:rPr>
          <w:sz w:val="24"/>
          <w:szCs w:val="24"/>
        </w:rPr>
        <w:br/>
        <w:t>12noon-2pm: Registration</w:t>
      </w:r>
      <w:r w:rsidRPr="007C4612">
        <w:rPr>
          <w:sz w:val="24"/>
          <w:szCs w:val="24"/>
        </w:rPr>
        <w:br/>
        <w:t>2-4pm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Instrumental workshop </w:t>
      </w:r>
      <w:r w:rsidRPr="007C4612">
        <w:rPr>
          <w:sz w:val="24"/>
          <w:szCs w:val="24"/>
        </w:rPr>
        <w:br/>
        <w:t>5-6pm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communal music-making/ session</w:t>
      </w:r>
      <w:r w:rsidRPr="007C4612">
        <w:rPr>
          <w:sz w:val="24"/>
          <w:szCs w:val="24"/>
        </w:rPr>
        <w:br/>
        <w:t xml:space="preserve">7pm </w:t>
      </w:r>
      <w:r w:rsidRPr="007C4612">
        <w:rPr>
          <w:b/>
          <w:sz w:val="24"/>
          <w:szCs w:val="24"/>
        </w:rPr>
        <w:t>Opening Gala Concert</w:t>
      </w:r>
      <w:r w:rsidRPr="007C4612">
        <w:rPr>
          <w:sz w:val="24"/>
          <w:szCs w:val="24"/>
        </w:rPr>
        <w:t xml:space="preserve"> featuring the premiere of a newly composed suite of music by Michael Rooney for the Music Generation Laois Harp Orchestra, </w:t>
      </w:r>
      <w:proofErr w:type="spellStart"/>
      <w:r w:rsidRPr="007C4612">
        <w:rPr>
          <w:sz w:val="24"/>
          <w:szCs w:val="24"/>
        </w:rPr>
        <w:t>Tionól</w:t>
      </w:r>
      <w:proofErr w:type="spellEnd"/>
      <w:r w:rsidRPr="007C4612">
        <w:rPr>
          <w:sz w:val="24"/>
          <w:szCs w:val="24"/>
        </w:rPr>
        <w:t xml:space="preserve"> Tutors, Michael and June Rooney and the Music Generation Laois </w:t>
      </w:r>
      <w:proofErr w:type="spellStart"/>
      <w:r w:rsidRPr="007C4612">
        <w:rPr>
          <w:sz w:val="24"/>
          <w:szCs w:val="24"/>
        </w:rPr>
        <w:t>Trad</w:t>
      </w:r>
      <w:proofErr w:type="spellEnd"/>
      <w:r w:rsidRPr="007C4612">
        <w:rPr>
          <w:sz w:val="24"/>
          <w:szCs w:val="24"/>
        </w:rPr>
        <w:t xml:space="preserve"> Orchestra</w:t>
      </w:r>
    </w:p>
    <w:p w:rsidR="007C4612" w:rsidRDefault="007C4612" w:rsidP="007C4612">
      <w:pPr>
        <w:rPr>
          <w:sz w:val="24"/>
          <w:szCs w:val="24"/>
        </w:rPr>
      </w:pPr>
      <w:r w:rsidRPr="007C4612">
        <w:rPr>
          <w:sz w:val="24"/>
          <w:szCs w:val="24"/>
        </w:rPr>
        <w:t xml:space="preserve">Portlaoise Further Education &amp; Training Centre, Free admission to students of the </w:t>
      </w:r>
      <w:proofErr w:type="spellStart"/>
      <w:r w:rsidRPr="007C4612">
        <w:rPr>
          <w:sz w:val="24"/>
          <w:szCs w:val="24"/>
        </w:rPr>
        <w:t>Tionól</w:t>
      </w:r>
      <w:proofErr w:type="spellEnd"/>
      <w:r w:rsidRPr="007C4612">
        <w:rPr>
          <w:sz w:val="24"/>
          <w:szCs w:val="24"/>
        </w:rPr>
        <w:t>/ General public €5</w:t>
      </w:r>
    </w:p>
    <w:p w:rsidR="007C4612" w:rsidRPr="007C4612" w:rsidRDefault="007C4612" w:rsidP="007C4612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proofErr w:type="gramStart"/>
      <w:r>
        <w:rPr>
          <w:rFonts w:ascii="Calibri" w:hAnsi="Calibri"/>
          <w:sz w:val="24"/>
          <w:szCs w:val="24"/>
        </w:rPr>
        <w:t>all</w:t>
      </w:r>
      <w:proofErr w:type="gramEnd"/>
      <w:r>
        <w:rPr>
          <w:rFonts w:ascii="Calibri" w:hAnsi="Calibri"/>
          <w:sz w:val="24"/>
          <w:szCs w:val="24"/>
        </w:rPr>
        <w:t xml:space="preserve"> students are to attend and student tickets are free of charge, parents can book tickets through Dunamaise.ie/ call 057 8663355)</w:t>
      </w:r>
      <w:r>
        <w:rPr>
          <w:sz w:val="24"/>
          <w:szCs w:val="24"/>
        </w:rPr>
        <w:br/>
      </w:r>
      <w:r w:rsidRPr="007C4612">
        <w:rPr>
          <w:sz w:val="24"/>
          <w:szCs w:val="24"/>
        </w:rPr>
        <w:br/>
      </w:r>
      <w:r w:rsidRPr="007C4612">
        <w:rPr>
          <w:b/>
          <w:bCs/>
          <w:sz w:val="24"/>
          <w:szCs w:val="24"/>
        </w:rPr>
        <w:t>Sat 4 Nov</w:t>
      </w:r>
      <w:r w:rsidRPr="007C4612">
        <w:rPr>
          <w:sz w:val="24"/>
          <w:szCs w:val="24"/>
        </w:rPr>
        <w:br/>
        <w:t>10am-11:30am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Instrumental workshops</w:t>
      </w:r>
    </w:p>
    <w:p w:rsidR="007C4612" w:rsidRPr="007C4612" w:rsidRDefault="007C4612" w:rsidP="007C4612">
      <w:pPr>
        <w:rPr>
          <w:sz w:val="24"/>
          <w:szCs w:val="24"/>
        </w:rPr>
      </w:pPr>
      <w:r w:rsidRPr="007C4612">
        <w:rPr>
          <w:sz w:val="24"/>
          <w:szCs w:val="24"/>
        </w:rPr>
        <w:t>12noon-1pm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Instrumental Workshops</w:t>
      </w:r>
      <w:r w:rsidRPr="007C4612">
        <w:rPr>
          <w:sz w:val="24"/>
          <w:szCs w:val="24"/>
        </w:rPr>
        <w:br/>
        <w:t>2pm-4pm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Instrumental </w:t>
      </w:r>
      <w:r>
        <w:rPr>
          <w:sz w:val="24"/>
          <w:szCs w:val="24"/>
        </w:rPr>
        <w:t>Workshops</w:t>
      </w:r>
      <w:r w:rsidRPr="007C4612">
        <w:rPr>
          <w:sz w:val="24"/>
          <w:szCs w:val="24"/>
        </w:rPr>
        <w:t>/Reed Making Workshop</w:t>
      </w:r>
      <w:r w:rsidRPr="007C4612">
        <w:rPr>
          <w:sz w:val="24"/>
          <w:szCs w:val="24"/>
        </w:rPr>
        <w:br/>
        <w:t>7pm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Concert featuring </w:t>
      </w:r>
      <w:proofErr w:type="spellStart"/>
      <w:r w:rsidRPr="007C4612">
        <w:rPr>
          <w:sz w:val="24"/>
          <w:szCs w:val="24"/>
        </w:rPr>
        <w:t>Tionól</w:t>
      </w:r>
      <w:proofErr w:type="spellEnd"/>
      <w:r w:rsidRPr="007C4612">
        <w:rPr>
          <w:sz w:val="24"/>
          <w:szCs w:val="24"/>
        </w:rPr>
        <w:t xml:space="preserve"> participants and harp ensembles</w:t>
      </w:r>
      <w:r>
        <w:rPr>
          <w:sz w:val="24"/>
          <w:szCs w:val="24"/>
        </w:rPr>
        <w:t xml:space="preserve"> in the </w:t>
      </w:r>
      <w:r w:rsidRPr="007C4612">
        <w:rPr>
          <w:sz w:val="24"/>
          <w:szCs w:val="24"/>
        </w:rPr>
        <w:t>Dunamaise Arts Centre</w:t>
      </w:r>
      <w:r>
        <w:rPr>
          <w:sz w:val="24"/>
          <w:szCs w:val="24"/>
        </w:rPr>
        <w:t xml:space="preserve">. </w:t>
      </w:r>
      <w:r w:rsidRPr="007C4612">
        <w:rPr>
          <w:sz w:val="24"/>
          <w:szCs w:val="24"/>
        </w:rPr>
        <w:t>Free admis</w:t>
      </w:r>
      <w:r>
        <w:rPr>
          <w:sz w:val="24"/>
          <w:szCs w:val="24"/>
        </w:rPr>
        <w:t xml:space="preserve">sion to students of the </w:t>
      </w:r>
      <w:proofErr w:type="spellStart"/>
      <w:r>
        <w:rPr>
          <w:sz w:val="24"/>
          <w:szCs w:val="24"/>
        </w:rPr>
        <w:t>Tionól</w:t>
      </w:r>
      <w:proofErr w:type="spellEnd"/>
      <w:r>
        <w:rPr>
          <w:sz w:val="24"/>
          <w:szCs w:val="24"/>
        </w:rPr>
        <w:t>/</w:t>
      </w:r>
      <w:r w:rsidRPr="007C4612">
        <w:rPr>
          <w:sz w:val="24"/>
          <w:szCs w:val="24"/>
        </w:rPr>
        <w:t>General public €5</w:t>
      </w:r>
      <w:r>
        <w:rPr>
          <w:sz w:val="24"/>
          <w:szCs w:val="24"/>
        </w:rPr>
        <w:t>.</w:t>
      </w:r>
      <w:r w:rsidRPr="007C4612">
        <w:rPr>
          <w:sz w:val="24"/>
          <w:szCs w:val="24"/>
        </w:rPr>
        <w:br/>
      </w:r>
      <w:r w:rsidRPr="007C4612">
        <w:rPr>
          <w:sz w:val="24"/>
          <w:szCs w:val="24"/>
        </w:rPr>
        <w:br/>
      </w:r>
      <w:r w:rsidRPr="007C4612">
        <w:rPr>
          <w:b/>
          <w:bCs/>
          <w:sz w:val="24"/>
          <w:szCs w:val="24"/>
        </w:rPr>
        <w:br/>
        <w:t>Sun 6 Nov</w:t>
      </w:r>
      <w:r w:rsidRPr="007C4612">
        <w:rPr>
          <w:sz w:val="24"/>
          <w:szCs w:val="24"/>
        </w:rPr>
        <w:br/>
        <w:t>10am-11:30am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Instrumental workshops</w:t>
      </w:r>
      <w:r w:rsidRPr="007C4612">
        <w:rPr>
          <w:sz w:val="24"/>
          <w:szCs w:val="24"/>
        </w:rPr>
        <w:br/>
        <w:t>12noon-1pm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Instrumental Workshops</w:t>
      </w:r>
      <w:r w:rsidRPr="007C4612">
        <w:rPr>
          <w:sz w:val="24"/>
          <w:szCs w:val="24"/>
        </w:rPr>
        <w:br/>
        <w:t>2pm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Closing Student Concert – </w:t>
      </w:r>
      <w:proofErr w:type="spellStart"/>
      <w:r w:rsidRPr="007C4612">
        <w:rPr>
          <w:sz w:val="24"/>
          <w:szCs w:val="24"/>
        </w:rPr>
        <w:t>Tionól</w:t>
      </w:r>
      <w:proofErr w:type="spellEnd"/>
      <w:r w:rsidRPr="007C4612">
        <w:rPr>
          <w:sz w:val="24"/>
          <w:szCs w:val="24"/>
        </w:rPr>
        <w:t xml:space="preserve"> 2017, programme of music made up of repertoire covered throughout </w:t>
      </w:r>
      <w:proofErr w:type="spellStart"/>
      <w:r w:rsidRPr="007C4612">
        <w:rPr>
          <w:sz w:val="24"/>
          <w:szCs w:val="24"/>
        </w:rPr>
        <w:t>Tionol</w:t>
      </w:r>
      <w:proofErr w:type="spellEnd"/>
      <w:r>
        <w:rPr>
          <w:sz w:val="24"/>
          <w:szCs w:val="24"/>
        </w:rPr>
        <w:t xml:space="preserve">. </w:t>
      </w:r>
      <w:proofErr w:type="gramStart"/>
      <w:r w:rsidRPr="007C4612">
        <w:rPr>
          <w:sz w:val="24"/>
          <w:szCs w:val="24"/>
        </w:rPr>
        <w:t>Admission free of charge, donations welcome</w:t>
      </w:r>
      <w:proofErr w:type="gramEnd"/>
      <w:r w:rsidRPr="007C4612">
        <w:rPr>
          <w:sz w:val="24"/>
          <w:szCs w:val="24"/>
        </w:rPr>
        <w:br/>
        <w:t>4pm</w:t>
      </w:r>
      <w:r>
        <w:rPr>
          <w:sz w:val="24"/>
          <w:szCs w:val="24"/>
        </w:rPr>
        <w:t>:</w:t>
      </w:r>
      <w:r w:rsidRPr="007C4612">
        <w:rPr>
          <w:sz w:val="24"/>
          <w:szCs w:val="24"/>
        </w:rPr>
        <w:t xml:space="preserve"> Depart</w:t>
      </w:r>
    </w:p>
    <w:p w:rsidR="007936ED" w:rsidRPr="007C4612" w:rsidRDefault="007C4612" w:rsidP="007C4612">
      <w:pPr>
        <w:spacing w:after="200" w:line="276" w:lineRule="auto"/>
        <w:rPr>
          <w:rFonts w:ascii="Calibri" w:hAnsi="Calibri" w:cs="Consolas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proofErr w:type="spellStart"/>
      <w:r w:rsidR="007936ED" w:rsidRPr="007936ED">
        <w:rPr>
          <w:b/>
          <w:bCs/>
          <w:sz w:val="32"/>
          <w:szCs w:val="32"/>
        </w:rPr>
        <w:lastRenderedPageBreak/>
        <w:t>Tionól</w:t>
      </w:r>
      <w:proofErr w:type="spellEnd"/>
      <w:r w:rsidR="007936ED" w:rsidRPr="007936ED">
        <w:rPr>
          <w:b/>
          <w:bCs/>
          <w:sz w:val="32"/>
          <w:szCs w:val="32"/>
        </w:rPr>
        <w:t xml:space="preserve"> – Harps and Pipes</w:t>
      </w:r>
      <w:r w:rsidR="007936ED" w:rsidRPr="007936ED">
        <w:rPr>
          <w:sz w:val="32"/>
          <w:szCs w:val="32"/>
        </w:rPr>
        <w:t xml:space="preserve"> </w:t>
      </w:r>
      <w:r w:rsidR="006E6CA1">
        <w:rPr>
          <w:b/>
          <w:bCs/>
          <w:sz w:val="32"/>
          <w:szCs w:val="32"/>
        </w:rPr>
        <w:t>3, 4 and 5</w:t>
      </w:r>
      <w:r w:rsidR="007936ED" w:rsidRPr="007936ED">
        <w:rPr>
          <w:b/>
          <w:bCs/>
          <w:sz w:val="32"/>
          <w:szCs w:val="32"/>
        </w:rPr>
        <w:t xml:space="preserve"> of</w:t>
      </w:r>
      <w:r w:rsidR="007936ED" w:rsidRPr="007936ED">
        <w:rPr>
          <w:sz w:val="32"/>
          <w:szCs w:val="32"/>
        </w:rPr>
        <w:t xml:space="preserve"> </w:t>
      </w:r>
      <w:r w:rsidR="007936ED" w:rsidRPr="007936ED">
        <w:rPr>
          <w:b/>
          <w:sz w:val="32"/>
          <w:szCs w:val="32"/>
        </w:rPr>
        <w:t>November</w:t>
      </w:r>
      <w:r w:rsidR="007936ED">
        <w:rPr>
          <w:b/>
          <w:sz w:val="32"/>
          <w:szCs w:val="32"/>
        </w:rPr>
        <w:t xml:space="preserve"> 201</w:t>
      </w:r>
      <w:r w:rsidR="006E6CA1">
        <w:rPr>
          <w:b/>
          <w:sz w:val="32"/>
          <w:szCs w:val="32"/>
        </w:rPr>
        <w:t>7</w:t>
      </w:r>
    </w:p>
    <w:p w:rsidR="007936ED" w:rsidRPr="007936ED" w:rsidRDefault="007936ED" w:rsidP="007936ED">
      <w:pPr>
        <w:spacing w:line="273" w:lineRule="auto"/>
        <w:rPr>
          <w:rFonts w:ascii="Calibri" w:hAnsi="Calibri" w:cs="Calibri"/>
          <w:b/>
          <w:bCs/>
          <w:sz w:val="28"/>
          <w:szCs w:val="28"/>
          <w:lang w:val="en-IE"/>
        </w:rPr>
      </w:pPr>
      <w:r w:rsidRPr="007936ED">
        <w:rPr>
          <w:rFonts w:ascii="Calibri" w:hAnsi="Calibri" w:cs="Calibri"/>
          <w:b/>
          <w:bCs/>
          <w:sz w:val="28"/>
          <w:szCs w:val="28"/>
          <w:lang w:val="en-IE"/>
        </w:rPr>
        <w:t>Application Form:</w:t>
      </w:r>
    </w:p>
    <w:p w:rsidR="007936ED" w:rsidRPr="00120D31" w:rsidRDefault="007936ED" w:rsidP="007936ED">
      <w:pPr>
        <w:spacing w:line="273" w:lineRule="auto"/>
        <w:rPr>
          <w:rFonts w:ascii="Calibri" w:hAnsi="Calibri" w:cs="Calibri"/>
          <w:b/>
          <w:bCs/>
          <w:sz w:val="28"/>
          <w:szCs w:val="28"/>
          <w:u w:val="single"/>
          <w:lang w:val="en-IE"/>
        </w:rPr>
      </w:pPr>
    </w:p>
    <w:p w:rsidR="007936ED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  <w:r w:rsidRPr="00120D31">
        <w:rPr>
          <w:rFonts w:ascii="Calibri" w:hAnsi="Calibri" w:cs="Calibri"/>
          <w:bCs/>
          <w:sz w:val="28"/>
          <w:szCs w:val="28"/>
          <w:lang w:val="en-IE"/>
        </w:rPr>
        <w:t>Student Name</w:t>
      </w:r>
      <w:r w:rsidRPr="00120D31">
        <w:rPr>
          <w:rFonts w:ascii="Calibri" w:hAnsi="Calibri" w:cs="Calibri"/>
          <w:sz w:val="28"/>
          <w:szCs w:val="28"/>
          <w:lang w:val="en-IE"/>
        </w:rPr>
        <w:t>__________________________</w:t>
      </w:r>
      <w:r>
        <w:rPr>
          <w:rFonts w:ascii="Calibri" w:hAnsi="Calibri" w:cs="Calibri"/>
          <w:sz w:val="28"/>
          <w:szCs w:val="28"/>
          <w:lang w:val="en-IE"/>
        </w:rPr>
        <w:t>_____________________</w:t>
      </w:r>
      <w:r w:rsidRPr="00120D31">
        <w:rPr>
          <w:rFonts w:ascii="Calibri" w:hAnsi="Calibri" w:cs="Calibri"/>
          <w:bCs/>
          <w:sz w:val="28"/>
          <w:szCs w:val="28"/>
          <w:lang w:val="en-IE"/>
        </w:rPr>
        <w:t>DOB</w:t>
      </w:r>
      <w:r w:rsidRPr="00120D31">
        <w:rPr>
          <w:rFonts w:ascii="Calibri" w:hAnsi="Calibri" w:cs="Calibri"/>
          <w:sz w:val="28"/>
          <w:szCs w:val="28"/>
          <w:lang w:val="en-IE"/>
        </w:rPr>
        <w:t>_____________</w:t>
      </w:r>
    </w:p>
    <w:p w:rsidR="007936ED" w:rsidRDefault="007936ED" w:rsidP="007936ED">
      <w:pPr>
        <w:widowControl w:val="0"/>
        <w:rPr>
          <w:bCs/>
          <w:sz w:val="28"/>
          <w:szCs w:val="28"/>
          <w:lang w:val="en-IE"/>
        </w:rPr>
      </w:pPr>
    </w:p>
    <w:p w:rsidR="007936ED" w:rsidRPr="007936ED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  <w:r w:rsidRPr="00120D31">
        <w:rPr>
          <w:bCs/>
          <w:sz w:val="28"/>
          <w:szCs w:val="28"/>
          <w:lang w:val="en-IE"/>
        </w:rPr>
        <w:t>Instrument</w:t>
      </w:r>
      <w:proofErr w:type="gramStart"/>
      <w:r w:rsidRPr="00120D31">
        <w:rPr>
          <w:bCs/>
          <w:sz w:val="28"/>
          <w:szCs w:val="28"/>
          <w:lang w:val="en-IE"/>
        </w:rPr>
        <w:t>:_</w:t>
      </w:r>
      <w:proofErr w:type="gramEnd"/>
      <w:r w:rsidRPr="00120D31">
        <w:rPr>
          <w:bCs/>
          <w:sz w:val="28"/>
          <w:szCs w:val="28"/>
          <w:lang w:val="en-IE"/>
        </w:rPr>
        <w:t>_____________</w:t>
      </w:r>
      <w:r>
        <w:rPr>
          <w:bCs/>
          <w:sz w:val="28"/>
          <w:szCs w:val="28"/>
          <w:lang w:val="en-IE"/>
        </w:rPr>
        <w:t>_____ Tutor Name___________________</w:t>
      </w:r>
    </w:p>
    <w:p w:rsidR="007936ED" w:rsidRDefault="007936ED" w:rsidP="007936ED">
      <w:pPr>
        <w:widowControl w:val="0"/>
        <w:rPr>
          <w:rFonts w:ascii="Calibri" w:hAnsi="Calibri" w:cs="Calibri"/>
          <w:bCs/>
          <w:sz w:val="28"/>
          <w:szCs w:val="28"/>
          <w:lang w:val="en-IE"/>
        </w:rPr>
      </w:pPr>
    </w:p>
    <w:p w:rsidR="007936ED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  <w:r>
        <w:rPr>
          <w:rFonts w:ascii="Calibri" w:hAnsi="Calibri" w:cs="Calibri"/>
          <w:bCs/>
          <w:sz w:val="28"/>
          <w:szCs w:val="28"/>
          <w:lang w:val="en-IE"/>
        </w:rPr>
        <w:t xml:space="preserve">Home </w:t>
      </w:r>
      <w:r w:rsidRPr="00120D31">
        <w:rPr>
          <w:rFonts w:ascii="Calibri" w:hAnsi="Calibri" w:cs="Calibri"/>
          <w:bCs/>
          <w:sz w:val="28"/>
          <w:szCs w:val="28"/>
          <w:lang w:val="en-IE"/>
        </w:rPr>
        <w:t>Address</w:t>
      </w:r>
      <w:r w:rsidRPr="00120D31">
        <w:rPr>
          <w:rFonts w:ascii="Calibri" w:hAnsi="Calibri" w:cs="Calibri"/>
          <w:sz w:val="28"/>
          <w:szCs w:val="28"/>
          <w:lang w:val="en-IE"/>
        </w:rPr>
        <w:t>___________________________________________________</w:t>
      </w:r>
      <w:r>
        <w:rPr>
          <w:rFonts w:ascii="Calibri" w:hAnsi="Calibri" w:cs="Calibri"/>
          <w:sz w:val="28"/>
          <w:szCs w:val="28"/>
          <w:lang w:val="en-IE"/>
        </w:rPr>
        <w:t>__________________</w:t>
      </w:r>
    </w:p>
    <w:p w:rsidR="007936ED" w:rsidRDefault="007936ED" w:rsidP="007936ED">
      <w:pPr>
        <w:widowControl w:val="0"/>
        <w:rPr>
          <w:rFonts w:ascii="Calibri" w:hAnsi="Calibri" w:cs="Calibri"/>
          <w:bCs/>
          <w:sz w:val="28"/>
          <w:szCs w:val="28"/>
          <w:lang w:val="en-IE"/>
        </w:rPr>
      </w:pPr>
    </w:p>
    <w:p w:rsidR="007936ED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  <w:r w:rsidRPr="00120D31">
        <w:rPr>
          <w:rFonts w:ascii="Calibri" w:hAnsi="Calibri" w:cs="Calibri"/>
          <w:bCs/>
          <w:sz w:val="28"/>
          <w:szCs w:val="28"/>
          <w:lang w:val="en-IE"/>
        </w:rPr>
        <w:t>Parent/Guardian Name</w:t>
      </w:r>
      <w:r w:rsidRPr="00120D31">
        <w:rPr>
          <w:rFonts w:ascii="Calibri" w:hAnsi="Calibri" w:cs="Calibri"/>
          <w:sz w:val="28"/>
          <w:szCs w:val="28"/>
          <w:lang w:val="en-IE"/>
        </w:rPr>
        <w:t>__________________________________</w:t>
      </w:r>
    </w:p>
    <w:p w:rsidR="007936ED" w:rsidRPr="00120D31" w:rsidRDefault="007936ED" w:rsidP="007936ED">
      <w:pPr>
        <w:widowControl w:val="0"/>
        <w:rPr>
          <w:rFonts w:ascii="Calibri" w:hAnsi="Calibri" w:cs="Calibri"/>
          <w:bCs/>
          <w:sz w:val="28"/>
          <w:szCs w:val="28"/>
          <w:lang w:val="en-IE"/>
        </w:rPr>
      </w:pPr>
    </w:p>
    <w:p w:rsidR="007936ED" w:rsidRPr="00120D31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  <w:r w:rsidRPr="00120D31">
        <w:rPr>
          <w:rFonts w:ascii="Calibri" w:hAnsi="Calibri" w:cs="Calibri"/>
          <w:bCs/>
          <w:sz w:val="28"/>
          <w:szCs w:val="28"/>
          <w:lang w:val="en-IE"/>
        </w:rPr>
        <w:t>Parent/Guardian Email</w:t>
      </w:r>
      <w:r w:rsidRPr="00120D31">
        <w:rPr>
          <w:rFonts w:ascii="Calibri" w:hAnsi="Calibri" w:cs="Calibri"/>
          <w:sz w:val="28"/>
          <w:szCs w:val="28"/>
          <w:lang w:val="en-IE"/>
        </w:rPr>
        <w:t>__________________________________</w:t>
      </w:r>
    </w:p>
    <w:p w:rsidR="007936ED" w:rsidRDefault="007936ED" w:rsidP="007936ED">
      <w:pPr>
        <w:widowControl w:val="0"/>
        <w:rPr>
          <w:rFonts w:ascii="Calibri" w:hAnsi="Calibri" w:cs="Calibri"/>
          <w:bCs/>
          <w:sz w:val="28"/>
          <w:szCs w:val="28"/>
          <w:lang w:val="en-IE"/>
        </w:rPr>
      </w:pPr>
    </w:p>
    <w:p w:rsidR="007936ED" w:rsidRPr="00120D31" w:rsidRDefault="007936ED" w:rsidP="007936ED">
      <w:pPr>
        <w:widowControl w:val="0"/>
        <w:rPr>
          <w:rFonts w:ascii="Calibri" w:hAnsi="Calibri" w:cs="Calibri"/>
          <w:bCs/>
          <w:sz w:val="28"/>
          <w:szCs w:val="28"/>
          <w:lang w:val="en-IE"/>
        </w:rPr>
      </w:pPr>
      <w:r w:rsidRPr="00120D31">
        <w:rPr>
          <w:rFonts w:ascii="Calibri" w:hAnsi="Calibri" w:cs="Calibri"/>
          <w:bCs/>
          <w:sz w:val="28"/>
          <w:szCs w:val="28"/>
          <w:lang w:val="en-IE"/>
        </w:rPr>
        <w:t>Home Telephone No.</w:t>
      </w:r>
      <w:r w:rsidRPr="00120D31">
        <w:rPr>
          <w:rFonts w:ascii="Calibri" w:hAnsi="Calibri" w:cs="Calibri"/>
          <w:sz w:val="28"/>
          <w:szCs w:val="28"/>
          <w:lang w:val="en-IE"/>
        </w:rPr>
        <w:t>____________________________________</w:t>
      </w:r>
    </w:p>
    <w:p w:rsidR="007936ED" w:rsidRDefault="007936ED" w:rsidP="007936ED">
      <w:pPr>
        <w:widowControl w:val="0"/>
        <w:rPr>
          <w:rFonts w:ascii="Calibri" w:hAnsi="Calibri" w:cs="Calibri"/>
          <w:bCs/>
          <w:sz w:val="28"/>
          <w:szCs w:val="28"/>
          <w:lang w:val="en-IE"/>
        </w:rPr>
      </w:pPr>
    </w:p>
    <w:p w:rsidR="007936ED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  <w:r w:rsidRPr="00120D31">
        <w:rPr>
          <w:rFonts w:ascii="Calibri" w:hAnsi="Calibri" w:cs="Calibri"/>
          <w:bCs/>
          <w:sz w:val="28"/>
          <w:szCs w:val="28"/>
          <w:lang w:val="en-IE"/>
        </w:rPr>
        <w:t>Parent/Guardian Mobile</w:t>
      </w:r>
      <w:r w:rsidRPr="00120D31">
        <w:rPr>
          <w:rFonts w:ascii="Calibri" w:hAnsi="Calibri" w:cs="Calibri"/>
          <w:sz w:val="28"/>
          <w:szCs w:val="28"/>
          <w:lang w:val="en-IE"/>
        </w:rPr>
        <w:t>__________________________________</w:t>
      </w:r>
    </w:p>
    <w:p w:rsidR="007936ED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</w:p>
    <w:p w:rsidR="007936ED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  <w:r>
        <w:rPr>
          <w:rFonts w:ascii="Calibri" w:hAnsi="Calibri" w:cs="Calibri"/>
          <w:sz w:val="28"/>
          <w:szCs w:val="28"/>
          <w:lang w:val="en-IE"/>
        </w:rPr>
        <w:t>Please give details of any medical conditions/disabilities the Music Tutor/Music Generation Laois Co-ordinator should be aware of</w:t>
      </w:r>
      <w:proofErr w:type="gramStart"/>
      <w:r>
        <w:rPr>
          <w:rFonts w:ascii="Calibri" w:hAnsi="Calibri" w:cs="Calibri"/>
          <w:sz w:val="28"/>
          <w:szCs w:val="28"/>
          <w:lang w:val="en-IE"/>
        </w:rPr>
        <w:t>:_</w:t>
      </w:r>
      <w:proofErr w:type="gramEnd"/>
      <w:r>
        <w:rPr>
          <w:rFonts w:ascii="Calibri" w:hAnsi="Calibri" w:cs="Calibri"/>
          <w:sz w:val="28"/>
          <w:szCs w:val="28"/>
          <w:lang w:val="en-IE"/>
        </w:rPr>
        <w:t>_________________________________________</w:t>
      </w:r>
    </w:p>
    <w:p w:rsidR="007936ED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</w:p>
    <w:p w:rsidR="007936ED" w:rsidRDefault="007936ED" w:rsidP="007936ED">
      <w:pPr>
        <w:widowControl w:val="0"/>
        <w:rPr>
          <w:rFonts w:ascii="Calibri" w:hAnsi="Calibri" w:cs="Calibri"/>
          <w:sz w:val="28"/>
          <w:szCs w:val="28"/>
          <w:lang w:val="en-IE"/>
        </w:rPr>
      </w:pPr>
      <w:r>
        <w:rPr>
          <w:rFonts w:ascii="Calibri" w:hAnsi="Calibri" w:cs="Calibri"/>
          <w:sz w:val="28"/>
          <w:szCs w:val="28"/>
          <w:lang w:val="en-IE"/>
        </w:rPr>
        <w:t>Please give details of any dietary requirements__________________________________________</w:t>
      </w:r>
    </w:p>
    <w:p w:rsidR="007936ED" w:rsidRDefault="007936ED" w:rsidP="007936ED">
      <w:pPr>
        <w:widowControl w:val="0"/>
        <w:rPr>
          <w:bCs/>
          <w:sz w:val="28"/>
          <w:szCs w:val="28"/>
          <w:lang w:val="en-IE"/>
        </w:rPr>
      </w:pPr>
    </w:p>
    <w:p w:rsidR="007936ED" w:rsidRPr="00120D31" w:rsidRDefault="007936ED" w:rsidP="007936ED">
      <w:pPr>
        <w:widowControl w:val="0"/>
        <w:rPr>
          <w:bCs/>
          <w:sz w:val="28"/>
          <w:szCs w:val="28"/>
          <w:lang w:val="en-IE"/>
        </w:rPr>
      </w:pPr>
      <w:r w:rsidRPr="00120D31">
        <w:rPr>
          <w:bCs/>
          <w:sz w:val="28"/>
          <w:szCs w:val="28"/>
          <w:lang w:val="en-IE"/>
        </w:rPr>
        <w:t xml:space="preserve">Musical Experience, </w:t>
      </w:r>
      <w:r>
        <w:rPr>
          <w:bCs/>
          <w:sz w:val="28"/>
          <w:szCs w:val="28"/>
          <w:lang w:val="en-IE"/>
        </w:rPr>
        <w:t>how many years have you been playing harp/</w:t>
      </w:r>
      <w:proofErr w:type="gramStart"/>
      <w:r>
        <w:rPr>
          <w:bCs/>
          <w:sz w:val="28"/>
          <w:szCs w:val="28"/>
          <w:lang w:val="en-IE"/>
        </w:rPr>
        <w:t xml:space="preserve">pipes </w:t>
      </w:r>
      <w:r w:rsidRPr="00120D31">
        <w:rPr>
          <w:bCs/>
          <w:sz w:val="28"/>
          <w:szCs w:val="28"/>
          <w:lang w:val="en-IE"/>
        </w:rPr>
        <w:t>:</w:t>
      </w:r>
      <w:proofErr w:type="gramEnd"/>
    </w:p>
    <w:p w:rsidR="007936ED" w:rsidRDefault="007936ED" w:rsidP="007936ED">
      <w:pPr>
        <w:spacing w:line="273" w:lineRule="auto"/>
        <w:rPr>
          <w:sz w:val="28"/>
          <w:szCs w:val="28"/>
          <w:lang w:val="en-IE"/>
        </w:rPr>
      </w:pPr>
      <w:r w:rsidRPr="00120D31">
        <w:rPr>
          <w:sz w:val="28"/>
          <w:szCs w:val="28"/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6ED" w:rsidRDefault="007936ED" w:rsidP="007936ED">
      <w:pPr>
        <w:spacing w:line="273" w:lineRule="auto"/>
        <w:rPr>
          <w:sz w:val="28"/>
          <w:szCs w:val="28"/>
          <w:lang w:val="en-IE"/>
        </w:rPr>
      </w:pPr>
    </w:p>
    <w:p w:rsidR="007936ED" w:rsidRPr="00EF4527" w:rsidRDefault="007936ED" w:rsidP="00EF4527">
      <w:pPr>
        <w:spacing w:line="273" w:lineRule="auto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Parent/Guardian </w:t>
      </w:r>
      <w:proofErr w:type="spellStart"/>
      <w:r>
        <w:rPr>
          <w:sz w:val="28"/>
          <w:szCs w:val="28"/>
          <w:lang w:val="en-IE"/>
        </w:rPr>
        <w:t>Signature</w:t>
      </w:r>
      <w:proofErr w:type="gramStart"/>
      <w:r>
        <w:rPr>
          <w:sz w:val="28"/>
          <w:szCs w:val="28"/>
          <w:lang w:val="en-IE"/>
        </w:rPr>
        <w:t>:_</w:t>
      </w:r>
      <w:proofErr w:type="gramEnd"/>
      <w:r>
        <w:rPr>
          <w:sz w:val="28"/>
          <w:szCs w:val="28"/>
          <w:lang w:val="en-IE"/>
        </w:rPr>
        <w:t>_____________________________Date</w:t>
      </w:r>
      <w:proofErr w:type="spellEnd"/>
      <w:r>
        <w:rPr>
          <w:sz w:val="28"/>
          <w:szCs w:val="28"/>
          <w:lang w:val="en-IE"/>
        </w:rPr>
        <w:t>:___________________</w:t>
      </w:r>
    </w:p>
    <w:sectPr w:rsidR="007936ED" w:rsidRPr="00EF4527" w:rsidSect="001A3F62">
      <w:headerReference w:type="default" r:id="rId7"/>
      <w:footerReference w:type="default" r:id="rId8"/>
      <w:pgSz w:w="12240" w:h="15840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51" w:rsidRDefault="006E3951" w:rsidP="004F61A6">
      <w:r>
        <w:separator/>
      </w:r>
    </w:p>
  </w:endnote>
  <w:endnote w:type="continuationSeparator" w:id="0">
    <w:p w:rsidR="006E3951" w:rsidRDefault="006E3951" w:rsidP="004F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1" w:rsidRDefault="006E3951" w:rsidP="001B2A66">
    <w:pPr>
      <w:rPr>
        <w:lang w:val="en-GB"/>
      </w:rPr>
    </w:pPr>
  </w:p>
  <w:p w:rsidR="006E3951" w:rsidRDefault="005334F6" w:rsidP="001B2A66">
    <w:pPr>
      <w:tabs>
        <w:tab w:val="left" w:pos="2955"/>
      </w:tabs>
      <w:ind w:left="-426" w:right="-399"/>
      <w:rPr>
        <w:b/>
        <w:lang w:val="en-GB"/>
      </w:rPr>
    </w:pPr>
    <w:r w:rsidRPr="005334F6">
      <w:rPr>
        <w:noProof/>
      </w:rPr>
      <w:pict>
        <v:group id="_x0000_s1028" style="position:absolute;left:0;text-align:left;margin-left:-51pt;margin-top:-3.6pt;width:523.25pt;height:7.6pt;z-index:251658240" coordorigin="106860975,109227194" coordsize="6645600,96482">
          <v:line id="_x0000_s1029" style="position:absolute;visibility:visible;mso-wrap-edited:f;mso-wrap-distance-left:2.88pt;mso-wrap-distance-top:2.88pt;mso-wrap-distance-right:2.88pt;mso-wrap-distance-bottom:2.88pt" from="106860975,109227194" to="113506575,109227196" strokecolor="#c03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  <v:rect id="_x0000_s1030" style="position:absolute;left:106860975;top:109227194;width:4430400;height:96482;visibility:visible;mso-wrap-edited:f;mso-wrap-distance-left:2.88pt;mso-wrap-distance-top:2.88pt;mso-wrap-distance-right:2.88pt;mso-wrap-distance-bottom:2.88pt" fillcolor="#c03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v:group>
      </w:pict>
    </w:r>
    <w:r w:rsidR="006E3951">
      <w:rPr>
        <w:b/>
        <w:lang w:val="en-GB"/>
      </w:rPr>
      <w:t xml:space="preserve"> </w:t>
    </w:r>
    <w:r w:rsidR="006E3951">
      <w:rPr>
        <w:b/>
        <w:noProof/>
      </w:rPr>
      <w:drawing>
        <wp:inline distT="0" distB="0" distL="0" distR="0">
          <wp:extent cx="1152605" cy="457200"/>
          <wp:effectExtent l="19050" t="0" r="9445" b="0"/>
          <wp:docPr id="122" name="Picture 3" descr="C:\Users\sryan\AppData\Local\Microsoft\Windows\Temporary Internet Files\Content.Outlook\Z498E0TM\!LOETB logo_Official - Ful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ryan\AppData\Local\Microsoft\Windows\Temporary Internet Files\Content.Outlook\Z498E0TM\!LOETB logo_Official - Full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87" cy="458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3951">
      <w:rPr>
        <w:b/>
        <w:lang w:val="en-GB"/>
      </w:rPr>
      <w:t xml:space="preserve">  </w:t>
    </w:r>
    <w:r w:rsidR="006E3951">
      <w:rPr>
        <w:b/>
        <w:noProof/>
      </w:rPr>
      <w:drawing>
        <wp:inline distT="0" distB="0" distL="0" distR="0">
          <wp:extent cx="485670" cy="552450"/>
          <wp:effectExtent l="19050" t="0" r="0" b="0"/>
          <wp:docPr id="123" name="Picture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57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951">
      <w:rPr>
        <w:b/>
        <w:noProof/>
      </w:rPr>
      <w:drawing>
        <wp:inline distT="0" distB="0" distL="0" distR="0">
          <wp:extent cx="942975" cy="457200"/>
          <wp:effectExtent l="19050" t="0" r="9525" b="0"/>
          <wp:docPr id="124" name="Picture 3" descr="Laois Partnership 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ois Partnership co logo.jpg"/>
                  <pic:cNvPicPr/>
                </pic:nvPicPr>
                <pic:blipFill>
                  <a:blip r:embed="rId3"/>
                  <a:srcRect l="13513" t="30252" r="19595" b="29412"/>
                  <a:stretch>
                    <a:fillRect/>
                  </a:stretch>
                </pic:blipFill>
                <pic:spPr>
                  <a:xfrm>
                    <a:off x="0" y="0"/>
                    <a:ext cx="9429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951" w:rsidRPr="00F1621F">
      <w:rPr>
        <w:color w:val="1F497D"/>
      </w:rPr>
      <w:t xml:space="preserve"> </w:t>
    </w:r>
    <w:r w:rsidR="006E3951">
      <w:rPr>
        <w:noProof/>
        <w:color w:val="1F497D"/>
      </w:rPr>
      <w:drawing>
        <wp:inline distT="0" distB="0" distL="0" distR="0">
          <wp:extent cx="1495425" cy="443367"/>
          <wp:effectExtent l="19050" t="0" r="9525" b="0"/>
          <wp:docPr id="125" name="b1a4df84-532c-4af6-8b85-ee195705841b" descr="cid:2756CFD2-6B65-488B-BC41-923052E01D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1a4df84-532c-4af6-8b85-ee195705841b" descr="cid:2756CFD2-6B65-488B-BC41-923052E01D26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 t="-1724" r="60200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3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3951" w:rsidRPr="00DE603E">
      <w:rPr>
        <w:noProof/>
        <w:color w:val="1F497D"/>
      </w:rPr>
      <w:drawing>
        <wp:inline distT="0" distB="0" distL="0" distR="0">
          <wp:extent cx="1381125" cy="490938"/>
          <wp:effectExtent l="19050" t="0" r="9525" b="0"/>
          <wp:docPr id="126" name="Picture 4" descr="New MG Laoi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MG Laois 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387435" cy="493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3951" w:rsidRDefault="006E3951" w:rsidP="001B2A66">
    <w:pPr>
      <w:rPr>
        <w:b/>
        <w:lang w:val="en-GB"/>
      </w:rPr>
    </w:pPr>
  </w:p>
  <w:p w:rsidR="006E3951" w:rsidRPr="0049282C" w:rsidRDefault="006E3951" w:rsidP="001B2A66">
    <w:pPr>
      <w:rPr>
        <w:b/>
        <w:lang w:val="en-GB"/>
      </w:rPr>
    </w:pPr>
    <w:r w:rsidRPr="0049282C">
      <w:rPr>
        <w:b/>
        <w:lang w:val="en-GB"/>
      </w:rPr>
      <w:t xml:space="preserve">Music Generation Laois, Laois County Council, </w:t>
    </w:r>
    <w:proofErr w:type="spellStart"/>
    <w:r w:rsidRPr="0049282C">
      <w:rPr>
        <w:b/>
        <w:lang w:val="en-GB"/>
      </w:rPr>
      <w:t>Áras</w:t>
    </w:r>
    <w:proofErr w:type="spellEnd"/>
    <w:r w:rsidRPr="0049282C">
      <w:rPr>
        <w:b/>
        <w:lang w:val="en-GB"/>
      </w:rPr>
      <w:t xml:space="preserve"> an </w:t>
    </w:r>
    <w:proofErr w:type="spellStart"/>
    <w:r w:rsidRPr="0049282C">
      <w:rPr>
        <w:b/>
        <w:lang w:val="en-GB"/>
      </w:rPr>
      <w:t>Chontae</w:t>
    </w:r>
    <w:proofErr w:type="spellEnd"/>
    <w:r w:rsidRPr="0049282C">
      <w:rPr>
        <w:b/>
        <w:lang w:val="en-GB"/>
      </w:rPr>
      <w:t xml:space="preserve">, Portlaoise, Co. Laois      </w:t>
    </w:r>
  </w:p>
  <w:p w:rsidR="006E3951" w:rsidRPr="0049282C" w:rsidRDefault="006E3951" w:rsidP="001B2A66">
    <w:pPr>
      <w:rPr>
        <w:b/>
        <w:lang w:val="en-GB"/>
      </w:rPr>
    </w:pPr>
    <w:r w:rsidRPr="0049282C">
      <w:rPr>
        <w:b/>
        <w:lang w:val="en-GB"/>
      </w:rPr>
      <w:t xml:space="preserve"> T:</w:t>
    </w:r>
    <w:r>
      <w:rPr>
        <w:b/>
        <w:lang w:val="en-GB"/>
      </w:rPr>
      <w:t xml:space="preserve">  057 8664176/4078    musicgenerationlaois@laoiscoco.ie         musicgenerationlaois.ie</w:t>
    </w:r>
  </w:p>
  <w:p w:rsidR="006E3951" w:rsidRDefault="006E3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51" w:rsidRDefault="006E3951" w:rsidP="004F61A6">
      <w:r>
        <w:separator/>
      </w:r>
    </w:p>
  </w:footnote>
  <w:footnote w:type="continuationSeparator" w:id="0">
    <w:p w:rsidR="006E3951" w:rsidRDefault="006E3951" w:rsidP="004F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1" w:rsidRDefault="006E3951">
    <w:pPr>
      <w:pStyle w:val="Header"/>
    </w:pPr>
    <w:r>
      <w:rPr>
        <w:noProof/>
      </w:rPr>
      <w:drawing>
        <wp:inline distT="0" distB="0" distL="0" distR="0">
          <wp:extent cx="2233450" cy="647700"/>
          <wp:effectExtent l="19050" t="0" r="0" b="0"/>
          <wp:docPr id="121" name="Picture 1" descr="MUSICGENERATIONLOGO_Lao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ICGENERATIONLOGO_Laois.jpg"/>
                  <pic:cNvPicPr/>
                </pic:nvPicPr>
                <pic:blipFill>
                  <a:blip r:embed="rId1"/>
                  <a:srcRect t="16606" b="23199"/>
                  <a:stretch>
                    <a:fillRect/>
                  </a:stretch>
                </pic:blipFill>
                <pic:spPr>
                  <a:xfrm>
                    <a:off x="0" y="0"/>
                    <a:ext cx="2235066" cy="64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3951" w:rsidRDefault="005334F6">
    <w:pPr>
      <w:pStyle w:val="Header"/>
    </w:pPr>
    <w:r w:rsidRPr="005334F6">
      <w:rPr>
        <w:b/>
        <w:noProof/>
      </w:rPr>
      <w:pict>
        <v:group id="_x0000_s1025" style="position:absolute;margin-left:-20.25pt;margin-top:1.25pt;width:523.25pt;height:7.6pt;z-index:251657216" coordorigin="106860975,109227194" coordsize="6645600,96482">
          <v:line id="_x0000_s1026" style="position:absolute;visibility:visible;mso-wrap-edited:f;mso-wrap-distance-left:2.88pt;mso-wrap-distance-top:2.88pt;mso-wrap-distance-right:2.88pt;mso-wrap-distance-bottom:2.88pt" from="106860975,109227194" to="113506575,109227196" strokecolor="#c03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  <v:rect id="_x0000_s1027" style="position:absolute;left:106860975;top:109227194;width:4430400;height:96482;visibility:visible;mso-wrap-edited:f;mso-wrap-distance-left:2.88pt;mso-wrap-distance-top:2.88pt;mso-wrap-distance-right:2.88pt;mso-wrap-distance-bottom:2.88pt" fillcolor="#c03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A3A"/>
    <w:multiLevelType w:val="hybridMultilevel"/>
    <w:tmpl w:val="920A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36ED"/>
    <w:rsid w:val="001652C3"/>
    <w:rsid w:val="001807CB"/>
    <w:rsid w:val="001A3F62"/>
    <w:rsid w:val="001B2A66"/>
    <w:rsid w:val="003F218B"/>
    <w:rsid w:val="00431314"/>
    <w:rsid w:val="00474BEB"/>
    <w:rsid w:val="004A7290"/>
    <w:rsid w:val="004E0772"/>
    <w:rsid w:val="004F61A6"/>
    <w:rsid w:val="005334F6"/>
    <w:rsid w:val="006E3951"/>
    <w:rsid w:val="006E6CA1"/>
    <w:rsid w:val="007045A7"/>
    <w:rsid w:val="007936ED"/>
    <w:rsid w:val="007955AD"/>
    <w:rsid w:val="007C4612"/>
    <w:rsid w:val="00CC4583"/>
    <w:rsid w:val="00DD3222"/>
    <w:rsid w:val="00E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93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6ED"/>
  </w:style>
  <w:style w:type="paragraph" w:styleId="NoSpacing">
    <w:name w:val="No Spacing"/>
    <w:uiPriority w:val="1"/>
    <w:qFormat/>
    <w:rsid w:val="007936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3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6ED"/>
  </w:style>
  <w:style w:type="paragraph" w:styleId="ListParagraph">
    <w:name w:val="List Paragraph"/>
    <w:basedOn w:val="Normal"/>
    <w:uiPriority w:val="34"/>
    <w:qFormat/>
    <w:rsid w:val="007936ED"/>
    <w:pPr>
      <w:ind w:left="720"/>
      <w:contextualSpacing/>
    </w:pPr>
  </w:style>
  <w:style w:type="table" w:styleId="TableGrid">
    <w:name w:val="Table Grid"/>
    <w:basedOn w:val="TableNormal"/>
    <w:uiPriority w:val="59"/>
    <w:rsid w:val="007936ED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E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36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6ED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93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cid:image001.jpg@01CDC7FD.C7872AB0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Laois County Council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rflannery</dc:creator>
  <cp:lastModifiedBy>sryan</cp:lastModifiedBy>
  <cp:revision>10</cp:revision>
  <cp:lastPrinted>2016-10-13T12:11:00Z</cp:lastPrinted>
  <dcterms:created xsi:type="dcterms:W3CDTF">2017-09-26T09:27:00Z</dcterms:created>
  <dcterms:modified xsi:type="dcterms:W3CDTF">2017-10-10T09:01:00Z</dcterms:modified>
</cp:coreProperties>
</file>